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96410" w14:textId="77777777" w:rsidR="000C3595" w:rsidRDefault="000C3595" w:rsidP="268CAF5A">
      <w:pPr>
        <w:spacing w:after="0" w:line="480" w:lineRule="auto"/>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Rahma Dylan</w:t>
      </w:r>
      <w:commentRangeEnd w:id="0"/>
      <w:r>
        <w:rPr>
          <w:rStyle w:val="CommentReference"/>
        </w:rPr>
        <w:commentReference w:id="0"/>
      </w:r>
    </w:p>
    <w:p w14:paraId="3BB11C6D" w14:textId="6099A282" w:rsidR="4402AFB8" w:rsidRDefault="4402AFB8" w:rsidP="4402AFB8">
      <w:pPr>
        <w:spacing w:line="480" w:lineRule="auto"/>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 xml:space="preserve">Professor </w:t>
      </w:r>
      <w:r w:rsidR="000C3595">
        <w:rPr>
          <w:rFonts w:ascii="Times New Roman" w:eastAsia="Times New Roman" w:hAnsi="Times New Roman" w:cs="Times New Roman"/>
          <w:sz w:val="24"/>
          <w:szCs w:val="24"/>
        </w:rPr>
        <w:t>Hamza</w:t>
      </w:r>
    </w:p>
    <w:p w14:paraId="440339B2" w14:textId="31BF0F87" w:rsidR="4402AFB8" w:rsidRDefault="33C91D9F" w:rsidP="33C91D9F">
      <w:pPr>
        <w:spacing w:after="0" w:line="480" w:lineRule="auto"/>
        <w:rPr>
          <w:rFonts w:ascii="Times New Roman" w:eastAsia="Times New Roman" w:hAnsi="Times New Roman" w:cs="Times New Roman"/>
          <w:sz w:val="24"/>
          <w:szCs w:val="24"/>
        </w:rPr>
      </w:pPr>
      <w:r w:rsidRPr="33C91D9F">
        <w:rPr>
          <w:rFonts w:ascii="Times New Roman" w:eastAsia="Times New Roman" w:hAnsi="Times New Roman" w:cs="Times New Roman"/>
          <w:sz w:val="24"/>
          <w:szCs w:val="24"/>
        </w:rPr>
        <w:t>Management 305</w:t>
      </w:r>
    </w:p>
    <w:p w14:paraId="189529D0" w14:textId="61F33F81" w:rsidR="4402AFB8" w:rsidRDefault="33C91D9F" w:rsidP="4402AFB8">
      <w:pPr>
        <w:spacing w:line="480" w:lineRule="auto"/>
        <w:rPr>
          <w:rFonts w:ascii="Times New Roman" w:eastAsia="Times New Roman" w:hAnsi="Times New Roman" w:cs="Times New Roman"/>
          <w:sz w:val="24"/>
          <w:szCs w:val="24"/>
        </w:rPr>
      </w:pPr>
      <w:r w:rsidRPr="33C91D9F">
        <w:rPr>
          <w:rFonts w:ascii="Times New Roman" w:eastAsia="Times New Roman" w:hAnsi="Times New Roman" w:cs="Times New Roman"/>
          <w:sz w:val="24"/>
          <w:szCs w:val="24"/>
        </w:rPr>
        <w:t>28 October 2023</w:t>
      </w:r>
    </w:p>
    <w:p w14:paraId="07732D06" w14:textId="26E9FEA2" w:rsidR="33C91D9F" w:rsidRPr="00FB5FC5" w:rsidRDefault="33C91D9F" w:rsidP="33C91D9F">
      <w:pPr>
        <w:spacing w:line="480" w:lineRule="auto"/>
        <w:jc w:val="center"/>
        <w:rPr>
          <w:rFonts w:ascii="Times New Roman" w:eastAsia="Times New Roman" w:hAnsi="Times New Roman" w:cs="Times New Roman"/>
          <w:b/>
          <w:sz w:val="24"/>
          <w:szCs w:val="24"/>
        </w:rPr>
      </w:pPr>
      <w:r w:rsidRPr="00FB5FC5">
        <w:rPr>
          <w:rFonts w:ascii="Times New Roman" w:eastAsia="Times New Roman" w:hAnsi="Times New Roman" w:cs="Times New Roman"/>
          <w:b/>
          <w:sz w:val="24"/>
          <w:szCs w:val="24"/>
        </w:rPr>
        <w:t>The Dimensions and Impact of Job Satisfaction in the Modern World</w:t>
      </w:r>
    </w:p>
    <w:p w14:paraId="134B3C59" w14:textId="6B4C636C"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In today's dynamic and competitive job market, the concept of job satisfaction holds significant importance for both individuals and organizations. Job satisfaction refers to the extent to which employees experience contentment, fulfillment, and positive emotions in their work environment (Ellis 32). It is a multifaceted construct influenced by various factors, including intrinsic motivation, work-life balance, organizational culture, and career development opportunities. This essay examines the dimensions of job satisfaction, its impact on individuals and organizations, and the strategies to enhance it.</w:t>
      </w:r>
    </w:p>
    <w:p w14:paraId="0871ACC6" w14:textId="548F1F05" w:rsidR="4402AFB8" w:rsidRDefault="4402AFB8" w:rsidP="4402AFB8">
      <w:pPr>
        <w:spacing w:line="480" w:lineRule="auto"/>
        <w:rPr>
          <w:rFonts w:ascii="Times New Roman" w:eastAsia="Times New Roman" w:hAnsi="Times New Roman" w:cs="Times New Roman"/>
          <w:b/>
          <w:bCs/>
          <w:sz w:val="24"/>
          <w:szCs w:val="24"/>
        </w:rPr>
      </w:pPr>
      <w:r w:rsidRPr="4402AFB8">
        <w:rPr>
          <w:rFonts w:ascii="Times New Roman" w:eastAsia="Times New Roman" w:hAnsi="Times New Roman" w:cs="Times New Roman"/>
          <w:b/>
          <w:bCs/>
          <w:sz w:val="24"/>
          <w:szCs w:val="24"/>
        </w:rPr>
        <w:t>Dimensions of Job Satisfaction</w:t>
      </w:r>
    </w:p>
    <w:p w14:paraId="31582643" w14:textId="611AA70D"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Job satisfaction encompasses multiple dimensions that contribute to an employee</w:t>
      </w:r>
      <w:bookmarkStart w:id="1" w:name="_GoBack"/>
      <w:bookmarkEnd w:id="1"/>
      <w:r w:rsidRPr="4402AFB8">
        <w:rPr>
          <w:rFonts w:ascii="Times New Roman" w:eastAsia="Times New Roman" w:hAnsi="Times New Roman" w:cs="Times New Roman"/>
          <w:sz w:val="24"/>
          <w:szCs w:val="24"/>
        </w:rPr>
        <w:t>'s overall well-being and contentment within their role. These dimensions can be broadly classified into three categories: organizational factors, work-related factors, and personal factors (Peterson 49).</w:t>
      </w:r>
    </w:p>
    <w:p w14:paraId="09AFFDB9" w14:textId="26B0F563" w:rsidR="4402AFB8" w:rsidRDefault="48ECC1FF" w:rsidP="4402AFB8">
      <w:pPr>
        <w:spacing w:line="480" w:lineRule="auto"/>
        <w:ind w:firstLine="720"/>
        <w:rPr>
          <w:rFonts w:ascii="Times New Roman" w:eastAsia="Times New Roman" w:hAnsi="Times New Roman" w:cs="Times New Roman"/>
          <w:sz w:val="24"/>
          <w:szCs w:val="24"/>
        </w:rPr>
      </w:pPr>
      <w:r w:rsidRPr="48ECC1FF">
        <w:rPr>
          <w:rFonts w:ascii="Times New Roman" w:eastAsia="Times New Roman" w:hAnsi="Times New Roman" w:cs="Times New Roman"/>
          <w:sz w:val="24"/>
          <w:szCs w:val="24"/>
        </w:rPr>
        <w:t xml:space="preserve">Organizational factors include aspects such as organizational culture, leadership, and coworker relationships. </w:t>
      </w:r>
      <w:commentRangeStart w:id="2"/>
      <w:r w:rsidRPr="48ECC1FF">
        <w:rPr>
          <w:rFonts w:ascii="Times New Roman" w:eastAsia="Times New Roman" w:hAnsi="Times New Roman" w:cs="Times New Roman"/>
          <w:sz w:val="24"/>
          <w:szCs w:val="24"/>
        </w:rPr>
        <w:t xml:space="preserve">Employees are more likely to experience job satisfaction in organizations that foster a positive work culture, promote open communication, and value employee contributions (Altson 24). </w:t>
      </w:r>
      <w:commentRangeEnd w:id="2"/>
      <w:r w:rsidR="0014233C">
        <w:rPr>
          <w:rStyle w:val="CommentReference"/>
        </w:rPr>
        <w:commentReference w:id="2"/>
      </w:r>
      <w:r w:rsidRPr="48ECC1FF">
        <w:rPr>
          <w:rFonts w:ascii="Times New Roman" w:eastAsia="Times New Roman" w:hAnsi="Times New Roman" w:cs="Times New Roman"/>
          <w:sz w:val="24"/>
          <w:szCs w:val="24"/>
        </w:rPr>
        <w:t>Moreover, effective leadership and supportive relationships with coworkers create a sense of belonging and can significantly enhance job satisfaction.</w:t>
      </w:r>
    </w:p>
    <w:p w14:paraId="2000918D" w14:textId="7F2EC0CA"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lastRenderedPageBreak/>
        <w:t xml:space="preserve">Work-related factors involve elements directly associated with the job itself. These factors include the nature of the work, the level of autonomy and responsibility, and opportunities for growth and advancement. </w:t>
      </w:r>
      <w:commentRangeStart w:id="3"/>
      <w:r w:rsidRPr="4402AFB8">
        <w:rPr>
          <w:rFonts w:ascii="Times New Roman" w:eastAsia="Times New Roman" w:hAnsi="Times New Roman" w:cs="Times New Roman"/>
          <w:sz w:val="24"/>
          <w:szCs w:val="24"/>
        </w:rPr>
        <w:t xml:space="preserve">Jefferson proposes that employees who find their work meaningful, challenging, and aligned with their skills and interests are more likely to experience higher levels of job satisfaction (47). </w:t>
      </w:r>
      <w:commentRangeEnd w:id="3"/>
      <w:r w:rsidR="00FB5FC5">
        <w:rPr>
          <w:rStyle w:val="CommentReference"/>
        </w:rPr>
        <w:commentReference w:id="3"/>
      </w:r>
      <w:r w:rsidRPr="4402AFB8">
        <w:rPr>
          <w:rFonts w:ascii="Times New Roman" w:eastAsia="Times New Roman" w:hAnsi="Times New Roman" w:cs="Times New Roman"/>
          <w:sz w:val="24"/>
          <w:szCs w:val="24"/>
        </w:rPr>
        <w:t>Additionally, having a sense of autonomy and the ability to make decisions related to their work can contribute to job satisfaction.</w:t>
      </w:r>
    </w:p>
    <w:p w14:paraId="60B90784" w14:textId="4DB82DC4"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Personal factors are individual characteristics and attributes that influence job satisfaction. These factors may include personality traits, work-life balance, and intrinsic motivation. Individuals who possess a positive outlook, are self-motivated, and maintain a healthy work-life balance are more likely to experience job satisfaction (Annison 64). Personal factors also encompass the alignment of personal values and goals with the organization's mission and values.</w:t>
      </w:r>
    </w:p>
    <w:p w14:paraId="5B3F4101" w14:textId="5C2A5134" w:rsidR="4402AFB8" w:rsidRDefault="4402AFB8" w:rsidP="4402AFB8">
      <w:pPr>
        <w:spacing w:line="480" w:lineRule="auto"/>
        <w:rPr>
          <w:rFonts w:ascii="Times New Roman" w:eastAsia="Times New Roman" w:hAnsi="Times New Roman" w:cs="Times New Roman"/>
          <w:b/>
          <w:bCs/>
          <w:sz w:val="24"/>
          <w:szCs w:val="24"/>
        </w:rPr>
      </w:pPr>
      <w:r w:rsidRPr="4402AFB8">
        <w:rPr>
          <w:rFonts w:ascii="Times New Roman" w:eastAsia="Times New Roman" w:hAnsi="Times New Roman" w:cs="Times New Roman"/>
          <w:b/>
          <w:bCs/>
          <w:sz w:val="24"/>
          <w:szCs w:val="24"/>
        </w:rPr>
        <w:t>Impact of Job Satisfaction</w:t>
      </w:r>
    </w:p>
    <w:p w14:paraId="626B4652" w14:textId="3351E325"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Job satisfaction plays a vital role in both individual and organizational outcomes. For individuals, high job satisfaction leads to increased psychological well-being, improved overall job performance, and higher levels of commitment and engagement (Peters 31). Satisfied employees are more likely to demonstrate creativity, initiative, and willingness to go beyond their role expectations, thus contributing to organizational success.</w:t>
      </w:r>
    </w:p>
    <w:p w14:paraId="37C74CDF" w14:textId="1169AC67"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 xml:space="preserve">Organizations that prioritize and foster job satisfaction among their employees benefit from numerous positive outcomes. Satisfied employees are more likely to exhibit higher levels of loyalty and lower turnover rates, reducing recruitment and training costs. Moreover, job satisfaction positively influences employee retention, which is crucial for maintaining </w:t>
      </w:r>
      <w:r w:rsidRPr="4402AFB8">
        <w:rPr>
          <w:rFonts w:ascii="Times New Roman" w:eastAsia="Times New Roman" w:hAnsi="Times New Roman" w:cs="Times New Roman"/>
          <w:sz w:val="24"/>
          <w:szCs w:val="24"/>
        </w:rPr>
        <w:lastRenderedPageBreak/>
        <w:t>organizational knowledge and expertise. Satisfied employees also contribute to a positive work environment, leading to enhanced teamwork, collaboration, and innovation.</w:t>
      </w:r>
    </w:p>
    <w:p w14:paraId="00F2E4D2" w14:textId="317B4A4B" w:rsidR="4402AFB8" w:rsidRDefault="4402AFB8" w:rsidP="4402AFB8">
      <w:pPr>
        <w:spacing w:line="480" w:lineRule="auto"/>
        <w:rPr>
          <w:rFonts w:ascii="Times New Roman" w:eastAsia="Times New Roman" w:hAnsi="Times New Roman" w:cs="Times New Roman"/>
          <w:b/>
          <w:bCs/>
          <w:sz w:val="24"/>
          <w:szCs w:val="24"/>
        </w:rPr>
      </w:pPr>
      <w:r w:rsidRPr="4402AFB8">
        <w:rPr>
          <w:rFonts w:ascii="Times New Roman" w:eastAsia="Times New Roman" w:hAnsi="Times New Roman" w:cs="Times New Roman"/>
          <w:b/>
          <w:bCs/>
          <w:sz w:val="24"/>
          <w:szCs w:val="24"/>
        </w:rPr>
        <w:t>Strategies for Enhancing Job Satisfaction</w:t>
      </w:r>
    </w:p>
    <w:p w14:paraId="271A592B" w14:textId="48BCFE77"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To enhance job satisfaction, organizations can implement various strategies that address the different dimensions of job satisfaction. Firstly, organizations should promote a positive work culture characterized by open communication, mutual respect, and recognition of employee achievements. Establishing effective leadership practices that prioritize employee development and empowerment is also crucial.</w:t>
      </w:r>
    </w:p>
    <w:p w14:paraId="6886CAF8" w14:textId="6F18B405"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Providing opportunities for skill development, career advancement, and job enrichment can significantly contribute to job satisfaction. Employees should be offered challenging assignments, training programs, and mentoring opportunities to enhance their skills and competencies. This enables employees to feel a sense of growth and progression within the organization, leading to increased job satisfaction.</w:t>
      </w:r>
    </w:p>
    <w:p w14:paraId="5CD4BF31" w14:textId="55FEA450" w:rsidR="4402AFB8" w:rsidRDefault="4402AFB8" w:rsidP="4402AFB8">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Moreover, organizations should strive to create a work-life balance by implementing flexible work arrangements and promoting employee well-being initiatives. Recognizing and rewarding employees for their contributions, both monetarily and non-monetarily, reinforces a positive work environment and enhances job satisfaction (Epson 53).</w:t>
      </w:r>
    </w:p>
    <w:p w14:paraId="62BC0C4A" w14:textId="099BE488" w:rsidR="4402AFB8" w:rsidRDefault="4402AFB8" w:rsidP="4402AFB8">
      <w:pPr>
        <w:spacing w:line="480" w:lineRule="auto"/>
        <w:rPr>
          <w:rFonts w:ascii="Times New Roman" w:eastAsia="Times New Roman" w:hAnsi="Times New Roman" w:cs="Times New Roman"/>
          <w:b/>
          <w:bCs/>
          <w:sz w:val="24"/>
          <w:szCs w:val="24"/>
        </w:rPr>
      </w:pPr>
      <w:r w:rsidRPr="4402AFB8">
        <w:rPr>
          <w:rFonts w:ascii="Times New Roman" w:eastAsia="Times New Roman" w:hAnsi="Times New Roman" w:cs="Times New Roman"/>
          <w:b/>
          <w:bCs/>
          <w:sz w:val="24"/>
          <w:szCs w:val="24"/>
        </w:rPr>
        <w:t>Conclusion</w:t>
      </w:r>
    </w:p>
    <w:p w14:paraId="3276ADB2" w14:textId="41ED9A38" w:rsidR="4402AFB8" w:rsidRDefault="4402AFB8" w:rsidP="000C3595">
      <w:pPr>
        <w:spacing w:line="480" w:lineRule="auto"/>
        <w:ind w:firstLine="720"/>
        <w:rPr>
          <w:rFonts w:ascii="Times New Roman" w:eastAsia="Times New Roman" w:hAnsi="Times New Roman" w:cs="Times New Roman"/>
          <w:sz w:val="24"/>
          <w:szCs w:val="24"/>
        </w:rPr>
      </w:pPr>
      <w:r w:rsidRPr="4402AFB8">
        <w:rPr>
          <w:rFonts w:ascii="Times New Roman" w:eastAsia="Times New Roman" w:hAnsi="Times New Roman" w:cs="Times New Roman"/>
          <w:sz w:val="24"/>
          <w:szCs w:val="24"/>
        </w:rPr>
        <w:t>Job satisfaction is a complex and multidimensional concept that greatly influences the well-being of individuals and the success of organizations. By understanding the various dimensions of job satisfaction and implementing strategies to enhance it, organizations can create an environment where employees feel valued.</w:t>
      </w:r>
    </w:p>
    <w:p w14:paraId="78B9CA0F" w14:textId="165BDF5D" w:rsidR="4402AFB8" w:rsidRDefault="268CAF5A" w:rsidP="4402AFB8">
      <w:pPr>
        <w:spacing w:line="480" w:lineRule="auto"/>
        <w:jc w:val="center"/>
        <w:rPr>
          <w:rFonts w:ascii="Times New Roman" w:eastAsia="Times New Roman" w:hAnsi="Times New Roman" w:cs="Times New Roman"/>
          <w:sz w:val="24"/>
          <w:szCs w:val="24"/>
        </w:rPr>
      </w:pPr>
      <w:r w:rsidRPr="268CAF5A">
        <w:rPr>
          <w:rFonts w:ascii="Times New Roman" w:eastAsia="Times New Roman" w:hAnsi="Times New Roman" w:cs="Times New Roman"/>
          <w:sz w:val="24"/>
          <w:szCs w:val="24"/>
        </w:rPr>
        <w:lastRenderedPageBreak/>
        <w:t>Works Cited</w:t>
      </w:r>
    </w:p>
    <w:p w14:paraId="478AABBA" w14:textId="3C36C3CE" w:rsidR="268CAF5A" w:rsidRDefault="268CAF5A" w:rsidP="268CAF5A">
      <w:pPr>
        <w:spacing w:line="480" w:lineRule="auto"/>
        <w:ind w:left="720" w:hanging="720"/>
        <w:rPr>
          <w:rFonts w:ascii="Times New Roman" w:eastAsia="Times New Roman" w:hAnsi="Times New Roman" w:cs="Times New Roman"/>
          <w:color w:val="000000" w:themeColor="text1"/>
          <w:sz w:val="24"/>
          <w:szCs w:val="24"/>
        </w:rPr>
      </w:pPr>
      <w:commentRangeStart w:id="4"/>
      <w:r w:rsidRPr="268CAF5A">
        <w:rPr>
          <w:rFonts w:ascii="Times New Roman" w:eastAsia="Times New Roman" w:hAnsi="Times New Roman" w:cs="Times New Roman"/>
          <w:color w:val="000000" w:themeColor="text1"/>
          <w:sz w:val="24"/>
          <w:szCs w:val="24"/>
        </w:rPr>
        <w:t>Doe</w:t>
      </w:r>
      <w:commentRangeEnd w:id="4"/>
      <w:r w:rsidR="00FB5FC5">
        <w:rPr>
          <w:rStyle w:val="CommentReference"/>
        </w:rPr>
        <w:commentReference w:id="4"/>
      </w:r>
      <w:r w:rsidRPr="268CAF5A">
        <w:rPr>
          <w:rFonts w:ascii="Times New Roman" w:eastAsia="Times New Roman" w:hAnsi="Times New Roman" w:cs="Times New Roman"/>
          <w:color w:val="000000" w:themeColor="text1"/>
          <w:sz w:val="24"/>
          <w:szCs w:val="24"/>
        </w:rPr>
        <w:t xml:space="preserve">, John. "Citation Guide." </w:t>
      </w:r>
      <w:r w:rsidRPr="268CAF5A">
        <w:rPr>
          <w:rFonts w:ascii="Times New Roman" w:eastAsia="Times New Roman" w:hAnsi="Times New Roman" w:cs="Times New Roman"/>
          <w:i/>
          <w:iCs/>
          <w:color w:val="000000" w:themeColor="text1"/>
          <w:sz w:val="24"/>
          <w:szCs w:val="24"/>
        </w:rPr>
        <w:t>CSUDH University Library</w:t>
      </w:r>
      <w:r w:rsidRPr="268CAF5A">
        <w:rPr>
          <w:rFonts w:ascii="Times New Roman" w:eastAsia="Times New Roman" w:hAnsi="Times New Roman" w:cs="Times New Roman"/>
          <w:color w:val="000000" w:themeColor="text1"/>
          <w:sz w:val="24"/>
          <w:szCs w:val="24"/>
        </w:rPr>
        <w:t xml:space="preserve">, </w:t>
      </w:r>
      <w:hyperlink r:id="rId8">
        <w:r w:rsidRPr="268CAF5A">
          <w:rPr>
            <w:rStyle w:val="Hyperlink"/>
            <w:rFonts w:ascii="Times New Roman" w:eastAsia="Times New Roman" w:hAnsi="Times New Roman" w:cs="Times New Roman"/>
            <w:sz w:val="24"/>
            <w:szCs w:val="24"/>
          </w:rPr>
          <w:t>https://www.libguides.csudh.edu/citation</w:t>
        </w:r>
      </w:hyperlink>
      <w:r w:rsidRPr="268CAF5A">
        <w:rPr>
          <w:rFonts w:ascii="Times New Roman" w:eastAsia="Times New Roman" w:hAnsi="Times New Roman" w:cs="Times New Roman"/>
          <w:color w:val="000000" w:themeColor="text1"/>
          <w:sz w:val="24"/>
          <w:szCs w:val="24"/>
        </w:rPr>
        <w:t>.</w:t>
      </w:r>
    </w:p>
    <w:p w14:paraId="10BA0D65" w14:textId="58F7CB57" w:rsidR="268CAF5A" w:rsidRDefault="268CAF5A" w:rsidP="268CAF5A">
      <w:pPr>
        <w:spacing w:line="480" w:lineRule="auto"/>
        <w:ind w:left="720" w:hanging="720"/>
        <w:rPr>
          <w:rFonts w:ascii="Times New Roman" w:eastAsia="Times New Roman" w:hAnsi="Times New Roman" w:cs="Times New Roman"/>
          <w:color w:val="000000" w:themeColor="text1"/>
          <w:sz w:val="24"/>
          <w:szCs w:val="24"/>
        </w:rPr>
      </w:pPr>
      <w:commentRangeStart w:id="5"/>
      <w:r w:rsidRPr="268CAF5A">
        <w:rPr>
          <w:rFonts w:ascii="Times New Roman" w:eastAsia="Times New Roman" w:hAnsi="Times New Roman" w:cs="Times New Roman"/>
          <w:color w:val="000000" w:themeColor="text1"/>
          <w:sz w:val="24"/>
          <w:szCs w:val="24"/>
        </w:rPr>
        <w:t>Green,</w:t>
      </w:r>
      <w:commentRangeEnd w:id="5"/>
      <w:r w:rsidR="00FB5FC5">
        <w:rPr>
          <w:rStyle w:val="CommentReference"/>
        </w:rPr>
        <w:commentReference w:id="5"/>
      </w:r>
      <w:r w:rsidRPr="268CAF5A">
        <w:rPr>
          <w:rFonts w:ascii="Times New Roman" w:eastAsia="Times New Roman" w:hAnsi="Times New Roman" w:cs="Times New Roman"/>
          <w:color w:val="000000" w:themeColor="text1"/>
          <w:sz w:val="24"/>
          <w:szCs w:val="24"/>
        </w:rPr>
        <w:t xml:space="preserve"> David. "Supporting the Academic Success of Hispanic Students." </w:t>
      </w:r>
      <w:r w:rsidRPr="268CAF5A">
        <w:rPr>
          <w:rFonts w:ascii="Times New Roman" w:eastAsia="Times New Roman" w:hAnsi="Times New Roman" w:cs="Times New Roman"/>
          <w:i/>
          <w:iCs/>
          <w:color w:val="000000" w:themeColor="text1"/>
          <w:sz w:val="24"/>
          <w:szCs w:val="24"/>
        </w:rPr>
        <w:t>College Libraries and Student Culture: What We Now Know</w:t>
      </w:r>
      <w:r w:rsidRPr="268CAF5A">
        <w:rPr>
          <w:rFonts w:ascii="Times New Roman" w:eastAsia="Times New Roman" w:hAnsi="Times New Roman" w:cs="Times New Roman"/>
          <w:color w:val="000000" w:themeColor="text1"/>
          <w:sz w:val="24"/>
          <w:szCs w:val="24"/>
        </w:rPr>
        <w:t xml:space="preserve">, edited by Andrew D. Asher and Lynda M. Duke, ALA Editions, 2011. </w:t>
      </w:r>
      <w:r w:rsidRPr="268CAF5A">
        <w:rPr>
          <w:rFonts w:ascii="Times New Roman" w:eastAsia="Times New Roman" w:hAnsi="Times New Roman" w:cs="Times New Roman"/>
          <w:i/>
          <w:iCs/>
          <w:color w:val="000000" w:themeColor="text1"/>
          <w:sz w:val="24"/>
          <w:szCs w:val="24"/>
        </w:rPr>
        <w:t>EBSCOhost Academic eBook Collection</w:t>
      </w:r>
      <w:r w:rsidRPr="268CAF5A">
        <w:rPr>
          <w:rFonts w:ascii="Times New Roman" w:eastAsia="Times New Roman" w:hAnsi="Times New Roman" w:cs="Times New Roman"/>
          <w:color w:val="000000" w:themeColor="text1"/>
          <w:sz w:val="24"/>
          <w:szCs w:val="24"/>
        </w:rPr>
        <w:t xml:space="preserve">, </w:t>
      </w:r>
      <w:hyperlink r:id="rId9">
        <w:r w:rsidRPr="268CAF5A">
          <w:rPr>
            <w:rStyle w:val="Hyperlink"/>
            <w:rFonts w:ascii="Times New Roman" w:eastAsia="Times New Roman" w:hAnsi="Times New Roman" w:cs="Times New Roman"/>
            <w:sz w:val="24"/>
            <w:szCs w:val="24"/>
          </w:rPr>
          <w:t>http://libproxy.csudh.edu/login?url=http://search.ebscohost.com/login.aspx?direct=true&amp;db=nlebk&amp;AN=390319</w:t>
        </w:r>
      </w:hyperlink>
      <w:r w:rsidRPr="268CAF5A">
        <w:rPr>
          <w:rFonts w:ascii="Times New Roman" w:eastAsia="Times New Roman" w:hAnsi="Times New Roman" w:cs="Times New Roman"/>
          <w:color w:val="000000" w:themeColor="text1"/>
          <w:sz w:val="24"/>
          <w:szCs w:val="24"/>
        </w:rPr>
        <w:t>.</w:t>
      </w:r>
    </w:p>
    <w:p w14:paraId="65F08DC8" w14:textId="1718930E" w:rsidR="268CAF5A" w:rsidRDefault="268CAF5A" w:rsidP="268CAF5A">
      <w:pPr>
        <w:spacing w:line="480" w:lineRule="auto"/>
        <w:ind w:left="720" w:hanging="720"/>
        <w:rPr>
          <w:rFonts w:ascii="Times New Roman" w:eastAsia="Times New Roman" w:hAnsi="Times New Roman" w:cs="Times New Roman"/>
          <w:color w:val="000000" w:themeColor="text1"/>
          <w:sz w:val="24"/>
          <w:szCs w:val="24"/>
        </w:rPr>
      </w:pPr>
      <w:commentRangeStart w:id="6"/>
      <w:r w:rsidRPr="268CAF5A">
        <w:rPr>
          <w:rFonts w:ascii="Times New Roman" w:eastAsia="Times New Roman" w:hAnsi="Times New Roman" w:cs="Times New Roman"/>
          <w:color w:val="000000" w:themeColor="text1"/>
          <w:sz w:val="24"/>
          <w:szCs w:val="24"/>
        </w:rPr>
        <w:t>Gosine</w:t>
      </w:r>
      <w:commentRangeEnd w:id="6"/>
      <w:r w:rsidR="00FB5FC5">
        <w:rPr>
          <w:rStyle w:val="CommentReference"/>
        </w:rPr>
        <w:commentReference w:id="6"/>
      </w:r>
      <w:r w:rsidRPr="268CAF5A">
        <w:rPr>
          <w:rFonts w:ascii="Times New Roman" w:eastAsia="Times New Roman" w:hAnsi="Times New Roman" w:cs="Times New Roman"/>
          <w:color w:val="000000" w:themeColor="text1"/>
          <w:sz w:val="24"/>
          <w:szCs w:val="24"/>
        </w:rPr>
        <w:t xml:space="preserve">, Kevin, and Emmanuel Tabi. "Disrupting Neoliberalism and Bridging the Multiple Worlds of Marginalized Youth via Hip-Hop Pedagogy: Contemplating Possibilities." </w:t>
      </w:r>
      <w:r w:rsidRPr="268CAF5A">
        <w:rPr>
          <w:rFonts w:ascii="Times New Roman" w:eastAsia="Times New Roman" w:hAnsi="Times New Roman" w:cs="Times New Roman"/>
          <w:i/>
          <w:iCs/>
          <w:color w:val="000000" w:themeColor="text1"/>
          <w:sz w:val="24"/>
          <w:szCs w:val="24"/>
        </w:rPr>
        <w:t>Review of Education, Pedagogy, and Cultural Studies</w:t>
      </w:r>
      <w:r w:rsidRPr="268CAF5A">
        <w:rPr>
          <w:rFonts w:ascii="Times New Roman" w:eastAsia="Times New Roman" w:hAnsi="Times New Roman" w:cs="Times New Roman"/>
          <w:color w:val="000000" w:themeColor="text1"/>
          <w:sz w:val="24"/>
          <w:szCs w:val="24"/>
        </w:rPr>
        <w:t>, vol. 38, no. 5, 2016, pp. 445-467. Research Gate, doi: 10.1080/10714413.2016.1221712.</w:t>
      </w:r>
    </w:p>
    <w:p w14:paraId="6C03E4F8" w14:textId="7DA5C57D" w:rsidR="268CAF5A" w:rsidRDefault="268CAF5A" w:rsidP="268CAF5A">
      <w:pPr>
        <w:spacing w:line="480" w:lineRule="auto"/>
        <w:ind w:left="720" w:hanging="720"/>
        <w:rPr>
          <w:rFonts w:ascii="Times New Roman" w:eastAsia="Times New Roman" w:hAnsi="Times New Roman" w:cs="Times New Roman"/>
          <w:color w:val="000000" w:themeColor="text1"/>
          <w:sz w:val="24"/>
          <w:szCs w:val="24"/>
        </w:rPr>
      </w:pPr>
      <w:commentRangeStart w:id="7"/>
      <w:r w:rsidRPr="268CAF5A">
        <w:rPr>
          <w:rFonts w:ascii="Times New Roman" w:eastAsia="Times New Roman" w:hAnsi="Times New Roman" w:cs="Times New Roman"/>
          <w:color w:val="000000" w:themeColor="text1"/>
          <w:sz w:val="24"/>
          <w:szCs w:val="24"/>
        </w:rPr>
        <w:t>Hughes</w:t>
      </w:r>
      <w:commentRangeEnd w:id="7"/>
      <w:r w:rsidR="00FB5FC5">
        <w:rPr>
          <w:rStyle w:val="CommentReference"/>
        </w:rPr>
        <w:commentReference w:id="7"/>
      </w:r>
      <w:r w:rsidRPr="268CAF5A">
        <w:rPr>
          <w:rFonts w:ascii="Times New Roman" w:eastAsia="Times New Roman" w:hAnsi="Times New Roman" w:cs="Times New Roman"/>
          <w:color w:val="000000" w:themeColor="text1"/>
          <w:sz w:val="24"/>
          <w:szCs w:val="24"/>
        </w:rPr>
        <w:t xml:space="preserve">, Langston. </w:t>
      </w:r>
      <w:r w:rsidRPr="268CAF5A">
        <w:rPr>
          <w:rFonts w:ascii="Times New Roman" w:eastAsia="Times New Roman" w:hAnsi="Times New Roman" w:cs="Times New Roman"/>
          <w:i/>
          <w:iCs/>
          <w:color w:val="000000" w:themeColor="text1"/>
          <w:sz w:val="24"/>
          <w:szCs w:val="24"/>
        </w:rPr>
        <w:t>Letters from Langston: From the Harlem Renaissance to the Red Scare and Beyond</w:t>
      </w:r>
      <w:r w:rsidRPr="268CAF5A">
        <w:rPr>
          <w:rFonts w:ascii="Times New Roman" w:eastAsia="Times New Roman" w:hAnsi="Times New Roman" w:cs="Times New Roman"/>
          <w:color w:val="000000" w:themeColor="text1"/>
          <w:sz w:val="24"/>
          <w:szCs w:val="24"/>
        </w:rPr>
        <w:t xml:space="preserve">, edited by Evelyn Louise Crawford and Mary Louise Patterson. University of California Press, 2016. </w:t>
      </w:r>
      <w:r w:rsidRPr="268CAF5A">
        <w:rPr>
          <w:rFonts w:ascii="Times New Roman" w:eastAsia="Times New Roman" w:hAnsi="Times New Roman" w:cs="Times New Roman"/>
          <w:i/>
          <w:iCs/>
          <w:color w:val="000000" w:themeColor="text1"/>
          <w:sz w:val="24"/>
          <w:szCs w:val="24"/>
        </w:rPr>
        <w:t>EBSCOhost Academic eBook Collection</w:t>
      </w:r>
      <w:r w:rsidRPr="268CAF5A">
        <w:rPr>
          <w:rFonts w:ascii="Times New Roman" w:eastAsia="Times New Roman" w:hAnsi="Times New Roman" w:cs="Times New Roman"/>
          <w:color w:val="000000" w:themeColor="text1"/>
          <w:sz w:val="24"/>
          <w:szCs w:val="24"/>
        </w:rPr>
        <w:t xml:space="preserve">, </w:t>
      </w:r>
      <w:hyperlink r:id="rId10">
        <w:r w:rsidRPr="268CAF5A">
          <w:rPr>
            <w:rStyle w:val="Hyperlink"/>
            <w:rFonts w:ascii="Times New Roman" w:eastAsia="Times New Roman" w:hAnsi="Times New Roman" w:cs="Times New Roman"/>
            <w:sz w:val="24"/>
            <w:szCs w:val="24"/>
          </w:rPr>
          <w:t>http://libproxy.csudh.edu/login?url=https://search.ebscohost.com/login.aspx?direct=true&amp;db=e000xna&amp;AN=1105577&amp;site=ehost-live&amp;scope=site&amp;ebv=EB</w:t>
        </w:r>
      </w:hyperlink>
      <w:r w:rsidRPr="268CAF5A">
        <w:rPr>
          <w:rFonts w:ascii="Times New Roman" w:eastAsia="Times New Roman" w:hAnsi="Times New Roman" w:cs="Times New Roman"/>
          <w:color w:val="000000" w:themeColor="text1"/>
          <w:sz w:val="24"/>
          <w:szCs w:val="24"/>
        </w:rPr>
        <w:t>&amp;.</w:t>
      </w:r>
    </w:p>
    <w:p w14:paraId="0BB14FD2" w14:textId="56FA7729" w:rsidR="268CAF5A" w:rsidRDefault="268CAF5A" w:rsidP="268CAF5A">
      <w:pPr>
        <w:spacing w:line="480" w:lineRule="auto"/>
        <w:ind w:left="720" w:hanging="720"/>
        <w:rPr>
          <w:rFonts w:ascii="Times New Roman" w:eastAsia="Times New Roman" w:hAnsi="Times New Roman" w:cs="Times New Roman"/>
          <w:color w:val="000000" w:themeColor="text1"/>
          <w:sz w:val="24"/>
          <w:szCs w:val="24"/>
        </w:rPr>
      </w:pPr>
      <w:commentRangeStart w:id="8"/>
      <w:r w:rsidRPr="268CAF5A">
        <w:rPr>
          <w:rFonts w:ascii="Times New Roman" w:eastAsia="Times New Roman" w:hAnsi="Times New Roman" w:cs="Times New Roman"/>
          <w:color w:val="000000" w:themeColor="text1"/>
          <w:sz w:val="24"/>
          <w:szCs w:val="24"/>
        </w:rPr>
        <w:t>Lee</w:t>
      </w:r>
      <w:commentRangeEnd w:id="8"/>
      <w:r w:rsidR="00FB5FC5">
        <w:rPr>
          <w:rStyle w:val="CommentReference"/>
        </w:rPr>
        <w:commentReference w:id="8"/>
      </w:r>
      <w:r w:rsidRPr="268CAF5A">
        <w:rPr>
          <w:rFonts w:ascii="Times New Roman" w:eastAsia="Times New Roman" w:hAnsi="Times New Roman" w:cs="Times New Roman"/>
          <w:color w:val="000000" w:themeColor="text1"/>
          <w:sz w:val="24"/>
          <w:szCs w:val="24"/>
        </w:rPr>
        <w:t xml:space="preserve">, Harper. </w:t>
      </w:r>
      <w:r w:rsidRPr="268CAF5A">
        <w:rPr>
          <w:rFonts w:ascii="Times New Roman" w:eastAsia="Times New Roman" w:hAnsi="Times New Roman" w:cs="Times New Roman"/>
          <w:i/>
          <w:iCs/>
          <w:color w:val="000000" w:themeColor="text1"/>
          <w:sz w:val="24"/>
          <w:szCs w:val="24"/>
        </w:rPr>
        <w:t>To Kill a Mockingbird</w:t>
      </w:r>
      <w:r w:rsidRPr="268CAF5A">
        <w:rPr>
          <w:rFonts w:ascii="Times New Roman" w:eastAsia="Times New Roman" w:hAnsi="Times New Roman" w:cs="Times New Roman"/>
          <w:color w:val="000000" w:themeColor="text1"/>
          <w:sz w:val="24"/>
          <w:szCs w:val="24"/>
        </w:rPr>
        <w:t>. 1st ed., J. B. Lippincott &amp; Co., 1960.</w:t>
      </w:r>
    </w:p>
    <w:p w14:paraId="7681E458" w14:textId="4EE93D44" w:rsidR="268CAF5A" w:rsidRDefault="268CAF5A" w:rsidP="268CAF5A">
      <w:pPr>
        <w:spacing w:line="480" w:lineRule="auto"/>
        <w:ind w:left="720" w:hanging="720"/>
        <w:rPr>
          <w:rFonts w:ascii="Times New Roman" w:eastAsia="Times New Roman" w:hAnsi="Times New Roman" w:cs="Times New Roman"/>
          <w:color w:val="000000" w:themeColor="text1"/>
          <w:sz w:val="24"/>
          <w:szCs w:val="24"/>
        </w:rPr>
      </w:pPr>
      <w:commentRangeStart w:id="9"/>
      <w:r w:rsidRPr="268CAF5A">
        <w:rPr>
          <w:rFonts w:ascii="Times New Roman" w:eastAsia="Times New Roman" w:hAnsi="Times New Roman" w:cs="Times New Roman"/>
          <w:color w:val="000000" w:themeColor="text1"/>
          <w:sz w:val="24"/>
          <w:szCs w:val="24"/>
        </w:rPr>
        <w:t>Robinson</w:t>
      </w:r>
      <w:commentRangeEnd w:id="9"/>
      <w:r w:rsidR="00FB5FC5">
        <w:rPr>
          <w:rStyle w:val="CommentReference"/>
        </w:rPr>
        <w:commentReference w:id="9"/>
      </w:r>
      <w:r w:rsidRPr="268CAF5A">
        <w:rPr>
          <w:rFonts w:ascii="Times New Roman" w:eastAsia="Times New Roman" w:hAnsi="Times New Roman" w:cs="Times New Roman"/>
          <w:color w:val="000000" w:themeColor="text1"/>
          <w:sz w:val="24"/>
          <w:szCs w:val="24"/>
        </w:rPr>
        <w:t xml:space="preserve">, Angela. "History Shows Why It's Time for a Black Woman to Sit on the Supreme Court ." </w:t>
      </w:r>
      <w:r w:rsidRPr="268CAF5A">
        <w:rPr>
          <w:rFonts w:ascii="Times New Roman" w:eastAsia="Times New Roman" w:hAnsi="Times New Roman" w:cs="Times New Roman"/>
          <w:i/>
          <w:iCs/>
          <w:color w:val="000000" w:themeColor="text1"/>
          <w:sz w:val="24"/>
          <w:szCs w:val="24"/>
        </w:rPr>
        <w:t>The Washington Post</w:t>
      </w:r>
      <w:r w:rsidRPr="268CAF5A">
        <w:rPr>
          <w:rFonts w:ascii="Times New Roman" w:eastAsia="Times New Roman" w:hAnsi="Times New Roman" w:cs="Times New Roman"/>
          <w:color w:val="000000" w:themeColor="text1"/>
          <w:sz w:val="24"/>
          <w:szCs w:val="24"/>
        </w:rPr>
        <w:t xml:space="preserve">, 1 Feb. 2022, </w:t>
      </w:r>
      <w:hyperlink r:id="rId11">
        <w:r w:rsidRPr="268CAF5A">
          <w:rPr>
            <w:rStyle w:val="Hyperlink"/>
            <w:rFonts w:ascii="Times New Roman" w:eastAsia="Times New Roman" w:hAnsi="Times New Roman" w:cs="Times New Roman"/>
            <w:sz w:val="24"/>
            <w:szCs w:val="24"/>
          </w:rPr>
          <w:t>https://www.washingtonpost.com/outlook/2022/02/01/history-shows-why-its-time-black-woman-sit-supreme-court/</w:t>
        </w:r>
      </w:hyperlink>
      <w:r w:rsidRPr="268CAF5A">
        <w:rPr>
          <w:rFonts w:ascii="Times New Roman" w:eastAsia="Times New Roman" w:hAnsi="Times New Roman" w:cs="Times New Roman"/>
          <w:color w:val="000000" w:themeColor="text1"/>
          <w:sz w:val="24"/>
          <w:szCs w:val="24"/>
        </w:rPr>
        <w:t>.</w:t>
      </w:r>
    </w:p>
    <w:sectPr w:rsidR="268CAF5A">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 Hamza, Researcher" w:date="2023-09-02T02:56:00Z" w:initials="H, R">
    <w:p w14:paraId="322C116B" w14:textId="07352575" w:rsidR="000C3595" w:rsidRDefault="000C3595">
      <w:pPr>
        <w:pStyle w:val="CommentText"/>
      </w:pPr>
      <w:r>
        <w:rPr>
          <w:rStyle w:val="CommentReference"/>
        </w:rPr>
        <w:annotationRef/>
      </w:r>
      <w:r>
        <w:t>Note that the author last name and page number are included in the header</w:t>
      </w:r>
      <w:r>
        <w:annotationRef/>
      </w:r>
      <w:r>
        <w:t>.</w:t>
      </w:r>
    </w:p>
    <w:p w14:paraId="5E5EEBCF" w14:textId="77777777" w:rsidR="000C3595" w:rsidRDefault="000C3595">
      <w:pPr>
        <w:pStyle w:val="CommentText"/>
      </w:pPr>
    </w:p>
  </w:comment>
  <w:comment w:id="2" w:author="Mr. Hamza, Researcher" w:date="2023-09-02T02:58:00Z" w:initials="H, R">
    <w:p w14:paraId="5B57D5A7" w14:textId="1F04E801" w:rsidR="0014233C" w:rsidRDefault="0014233C">
      <w:pPr>
        <w:pStyle w:val="CommentText"/>
      </w:pPr>
      <w:r>
        <w:rPr>
          <w:rStyle w:val="CommentReference"/>
        </w:rPr>
        <w:annotationRef/>
      </w:r>
      <w:r>
        <w:t>Parenthetical citation</w:t>
      </w:r>
      <w:r>
        <w:annotationRef/>
      </w:r>
    </w:p>
    <w:p w14:paraId="1A4540A3" w14:textId="77777777" w:rsidR="0014233C" w:rsidRDefault="0014233C">
      <w:pPr>
        <w:pStyle w:val="CommentText"/>
      </w:pPr>
    </w:p>
  </w:comment>
  <w:comment w:id="3" w:author="Mr. Hamza, Researcher" w:date="2023-09-02T02:58:00Z" w:initials="H, R">
    <w:p w14:paraId="03336DC2" w14:textId="7EF2DA41" w:rsidR="00FB5FC5" w:rsidRDefault="00FB5FC5">
      <w:pPr>
        <w:pStyle w:val="CommentText"/>
      </w:pPr>
      <w:r>
        <w:rPr>
          <w:rStyle w:val="CommentReference"/>
        </w:rPr>
        <w:annotationRef/>
      </w:r>
      <w:r>
        <w:t>Narrative citation</w:t>
      </w:r>
      <w:r>
        <w:annotationRef/>
      </w:r>
    </w:p>
  </w:comment>
  <w:comment w:id="4" w:author="Mr. Hamza, Researcher" w:date="2023-09-02T02:59:00Z" w:initials="H, R">
    <w:p w14:paraId="68B3A243" w14:textId="171F8F36" w:rsidR="00FB5FC5" w:rsidRDefault="00FB5FC5">
      <w:pPr>
        <w:pStyle w:val="CommentText"/>
      </w:pPr>
      <w:r>
        <w:rPr>
          <w:rStyle w:val="CommentReference"/>
        </w:rPr>
        <w:annotationRef/>
      </w:r>
      <w:r>
        <w:t>Web page</w:t>
      </w:r>
      <w:r>
        <w:annotationRef/>
      </w:r>
    </w:p>
  </w:comment>
  <w:comment w:id="5" w:author="Mr. Hamza, Researcher" w:date="2023-09-02T02:59:00Z" w:initials="H, R">
    <w:p w14:paraId="7BA70F64" w14:textId="4A82CA64" w:rsidR="00FB5FC5" w:rsidRDefault="00FB5FC5">
      <w:pPr>
        <w:pStyle w:val="CommentText"/>
      </w:pPr>
      <w:r>
        <w:rPr>
          <w:rStyle w:val="CommentReference"/>
        </w:rPr>
        <w:annotationRef/>
      </w:r>
      <w:r>
        <w:t>Book chapter</w:t>
      </w:r>
      <w:r>
        <w:annotationRef/>
      </w:r>
    </w:p>
  </w:comment>
  <w:comment w:id="6" w:author="Mr. Hamza, Researcher" w:date="2023-09-02T03:00:00Z" w:initials="H, R">
    <w:p w14:paraId="05860300" w14:textId="3DB4A0EA" w:rsidR="00FB5FC5" w:rsidRDefault="00FB5FC5">
      <w:pPr>
        <w:pStyle w:val="CommentText"/>
      </w:pPr>
      <w:r>
        <w:rPr>
          <w:rStyle w:val="CommentReference"/>
        </w:rPr>
        <w:annotationRef/>
      </w:r>
      <w:r>
        <w:t>Journal article</w:t>
      </w:r>
      <w:r>
        <w:annotationRef/>
      </w:r>
    </w:p>
  </w:comment>
  <w:comment w:id="7" w:author="Mr. Hamza, Researcher" w:date="2023-09-02T03:00:00Z" w:initials="H, R">
    <w:p w14:paraId="295439D6" w14:textId="3F84FD2C" w:rsidR="00FB5FC5" w:rsidRDefault="00FB5FC5">
      <w:pPr>
        <w:pStyle w:val="CommentText"/>
      </w:pPr>
      <w:r>
        <w:rPr>
          <w:rStyle w:val="CommentReference"/>
        </w:rPr>
        <w:annotationRef/>
      </w:r>
      <w:r>
        <w:t>eBook</w:t>
      </w:r>
      <w:r>
        <w:annotationRef/>
      </w:r>
    </w:p>
  </w:comment>
  <w:comment w:id="8" w:author="Mr. Hamza, Researcher" w:date="2023-09-02T03:01:00Z" w:initials="H, R">
    <w:p w14:paraId="6A031A1D" w14:textId="5831AFA7" w:rsidR="00FB5FC5" w:rsidRDefault="00FB5FC5">
      <w:pPr>
        <w:pStyle w:val="CommentText"/>
      </w:pPr>
      <w:r>
        <w:rPr>
          <w:rStyle w:val="CommentReference"/>
        </w:rPr>
        <w:annotationRef/>
      </w:r>
      <w:r>
        <w:t>Print book</w:t>
      </w:r>
      <w:r>
        <w:annotationRef/>
      </w:r>
    </w:p>
  </w:comment>
  <w:comment w:id="9" w:author="Mr. Hamza, Researcher" w:date="2023-09-02T03:01:00Z" w:initials="H, R">
    <w:p w14:paraId="6E0D64B0" w14:textId="057212DE" w:rsidR="00FB5FC5" w:rsidRDefault="00FB5FC5">
      <w:pPr>
        <w:pStyle w:val="CommentText"/>
      </w:pPr>
      <w:r>
        <w:rPr>
          <w:rStyle w:val="CommentReference"/>
        </w:rPr>
        <w:annotationRef/>
      </w:r>
      <w:r>
        <w:t>Online news/magazine article</w:t>
      </w:r>
      <w: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5EEBCF" w15:done="0"/>
  <w15:commentEx w15:paraId="1A4540A3" w15:done="0"/>
  <w15:commentEx w15:paraId="03336DC2" w15:done="0"/>
  <w15:commentEx w15:paraId="68B3A243" w15:done="0"/>
  <w15:commentEx w15:paraId="7BA70F64" w15:done="0"/>
  <w15:commentEx w15:paraId="05860300" w15:done="0"/>
  <w15:commentEx w15:paraId="295439D6" w15:done="0"/>
  <w15:commentEx w15:paraId="6A031A1D" w15:done="0"/>
  <w15:commentEx w15:paraId="6E0D64B0"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70A3CB" w16cex:dateUtc="2023-06-19T02:57:28.797Z"/>
  <w16cex:commentExtensible w16cex:durableId="6B99569C" w16cex:dateUtc="2023-06-19T02:57:41.996Z"/>
  <w16cex:commentExtensible w16cex:durableId="7025C2F2" w16cex:dateUtc="2023-06-21T01:57:49.77Z"/>
  <w16cex:commentExtensible w16cex:durableId="7D341278" w16cex:dateUtc="2023-06-21T01:58:03.689Z"/>
  <w16cex:commentExtensible w16cex:durableId="00E51614" w16cex:dateUtc="2023-06-21T01:58:14.835Z"/>
  <w16cex:commentExtensible w16cex:durableId="600BE1EB" w16cex:dateUtc="2023-06-21T01:58:42.826Z"/>
  <w16cex:commentExtensible w16cex:durableId="2B9FB90F" w16cex:dateUtc="2023-06-21T01:58:55.512Z"/>
  <w16cex:commentExtensible w16cex:durableId="5049B750" w16cex:dateUtc="2023-06-21T01:59:10.739Z"/>
  <w16cex:commentExtensible w16cex:durableId="553180BD" w16cex:dateUtc="2023-06-21T02:00:38.457Z"/>
</w16cex:commentsExtensible>
</file>

<file path=word/commentsIds.xml><?xml version="1.0" encoding="utf-8"?>
<w16cid:commentsIds xmlns:mc="http://schemas.openxmlformats.org/markup-compatibility/2006" xmlns:w16cid="http://schemas.microsoft.com/office/word/2016/wordml/cid" mc:Ignorable="w16cid">
  <w16cid:commentId w16cid:paraId="2C91299A" w16cid:durableId="2E70A3CB"/>
  <w16cid:commentId w16cid:paraId="0499530F" w16cid:durableId="6B99569C"/>
  <w16cid:commentId w16cid:paraId="439FF869" w16cid:durableId="7025C2F2"/>
  <w16cid:commentId w16cid:paraId="0F9644BA" w16cid:durableId="7D341278"/>
  <w16cid:commentId w16cid:paraId="1B80894F" w16cid:durableId="00E51614"/>
  <w16cid:commentId w16cid:paraId="4B8028E4" w16cid:durableId="600BE1EB"/>
  <w16cid:commentId w16cid:paraId="505A6437" w16cid:durableId="2B9FB90F"/>
  <w16cid:commentId w16cid:paraId="5B53FAFB" w16cid:durableId="5049B750"/>
  <w16cid:commentId w16cid:paraId="66DBC182" w16cid:durableId="553180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EE724" w14:textId="77777777" w:rsidR="00F021F6" w:rsidRDefault="00F021F6">
      <w:pPr>
        <w:spacing w:after="0" w:line="240" w:lineRule="auto"/>
      </w:pPr>
      <w:r>
        <w:separator/>
      </w:r>
    </w:p>
  </w:endnote>
  <w:endnote w:type="continuationSeparator" w:id="0">
    <w:p w14:paraId="62E8378E" w14:textId="77777777" w:rsidR="00F021F6" w:rsidRDefault="00F0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402AFB8" w14:paraId="30E50854" w14:textId="77777777" w:rsidTr="4402AFB8">
      <w:trPr>
        <w:trHeight w:val="300"/>
      </w:trPr>
      <w:tc>
        <w:tcPr>
          <w:tcW w:w="3120" w:type="dxa"/>
        </w:tcPr>
        <w:p w14:paraId="7D7CAE2C" w14:textId="1A4188B0" w:rsidR="4402AFB8" w:rsidRDefault="4402AFB8" w:rsidP="4402AFB8">
          <w:pPr>
            <w:pStyle w:val="Header"/>
            <w:ind w:left="-115"/>
          </w:pPr>
        </w:p>
      </w:tc>
      <w:tc>
        <w:tcPr>
          <w:tcW w:w="3120" w:type="dxa"/>
        </w:tcPr>
        <w:p w14:paraId="434331F6" w14:textId="78E0B130" w:rsidR="4402AFB8" w:rsidRDefault="4402AFB8" w:rsidP="4402AFB8">
          <w:pPr>
            <w:pStyle w:val="Header"/>
            <w:jc w:val="center"/>
          </w:pPr>
        </w:p>
      </w:tc>
      <w:tc>
        <w:tcPr>
          <w:tcW w:w="3120" w:type="dxa"/>
        </w:tcPr>
        <w:p w14:paraId="133FE528" w14:textId="217BF895" w:rsidR="4402AFB8" w:rsidRDefault="4402AFB8" w:rsidP="4402AFB8">
          <w:pPr>
            <w:pStyle w:val="Header"/>
            <w:ind w:right="-115"/>
            <w:jc w:val="right"/>
          </w:pPr>
        </w:p>
      </w:tc>
    </w:tr>
  </w:tbl>
  <w:p w14:paraId="5F82DC1A" w14:textId="56C24AF6" w:rsidR="4402AFB8" w:rsidRDefault="4402AFB8" w:rsidP="4402AF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0D11" w14:textId="77777777" w:rsidR="00F021F6" w:rsidRDefault="00F021F6">
      <w:pPr>
        <w:spacing w:after="0" w:line="240" w:lineRule="auto"/>
      </w:pPr>
      <w:r>
        <w:separator/>
      </w:r>
    </w:p>
  </w:footnote>
  <w:footnote w:type="continuationSeparator" w:id="0">
    <w:p w14:paraId="2E659F79" w14:textId="77777777" w:rsidR="00F021F6" w:rsidRDefault="00F02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402AFB8" w14:paraId="69449DA3" w14:textId="77777777" w:rsidTr="33C91D9F">
      <w:trPr>
        <w:trHeight w:val="300"/>
      </w:trPr>
      <w:tc>
        <w:tcPr>
          <w:tcW w:w="3120" w:type="dxa"/>
        </w:tcPr>
        <w:p w14:paraId="0386679C" w14:textId="342EE9BE" w:rsidR="4402AFB8" w:rsidRDefault="4402AFB8" w:rsidP="4402AFB8">
          <w:pPr>
            <w:pStyle w:val="Header"/>
            <w:ind w:left="-115"/>
          </w:pPr>
        </w:p>
      </w:tc>
      <w:tc>
        <w:tcPr>
          <w:tcW w:w="3120" w:type="dxa"/>
        </w:tcPr>
        <w:p w14:paraId="04D9BF26" w14:textId="2248890A" w:rsidR="4402AFB8" w:rsidRDefault="4402AFB8" w:rsidP="4402AFB8">
          <w:pPr>
            <w:pStyle w:val="Header"/>
            <w:jc w:val="center"/>
          </w:pPr>
        </w:p>
      </w:tc>
      <w:tc>
        <w:tcPr>
          <w:tcW w:w="3120" w:type="dxa"/>
        </w:tcPr>
        <w:p w14:paraId="3508B4DB" w14:textId="24AB6B87" w:rsidR="4402AFB8" w:rsidRDefault="0014233C" w:rsidP="4402AFB8">
          <w:pPr>
            <w:pStyle w:val="Header"/>
            <w:ind w:right="-115"/>
            <w:jc w:val="right"/>
          </w:pPr>
          <w:r>
            <w:t>Rahma</w:t>
          </w:r>
          <w:r w:rsidR="33C91D9F">
            <w:t xml:space="preserve">  </w:t>
          </w:r>
          <w:r w:rsidR="4402AFB8">
            <w:fldChar w:fldCharType="begin"/>
          </w:r>
          <w:r w:rsidR="4402AFB8">
            <w:instrText>PAGE</w:instrText>
          </w:r>
          <w:r w:rsidR="000C3595">
            <w:fldChar w:fldCharType="separate"/>
          </w:r>
          <w:r w:rsidR="00597408">
            <w:rPr>
              <w:noProof/>
            </w:rPr>
            <w:t>4</w:t>
          </w:r>
          <w:r w:rsidR="4402AFB8">
            <w:fldChar w:fldCharType="end"/>
          </w:r>
        </w:p>
      </w:tc>
    </w:tr>
  </w:tbl>
  <w:p w14:paraId="4B3BF83C" w14:textId="411961DC" w:rsidR="4402AFB8" w:rsidRDefault="4402AFB8" w:rsidP="4402AFB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Hamza, Researcher">
    <w15:presenceInfo w15:providerId="Windows Live" w15:userId="bc1fa4f86bd9c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958487"/>
    <w:rsid w:val="000C3595"/>
    <w:rsid w:val="0014233C"/>
    <w:rsid w:val="00597408"/>
    <w:rsid w:val="00980891"/>
    <w:rsid w:val="00D00886"/>
    <w:rsid w:val="00F021F6"/>
    <w:rsid w:val="00FB5FC5"/>
    <w:rsid w:val="268CAF5A"/>
    <w:rsid w:val="33C91D9F"/>
    <w:rsid w:val="4402AFB8"/>
    <w:rsid w:val="48ECC1FF"/>
    <w:rsid w:val="56C8B132"/>
    <w:rsid w:val="60958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8487"/>
  <w15:chartTrackingRefBased/>
  <w15:docId w15:val="{88900E51-7A83-49C8-A040-27647124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5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3595"/>
    <w:rPr>
      <w:b/>
      <w:bCs/>
    </w:rPr>
  </w:style>
  <w:style w:type="character" w:customStyle="1" w:styleId="CommentSubjectChar">
    <w:name w:val="Comment Subject Char"/>
    <w:basedOn w:val="CommentTextChar"/>
    <w:link w:val="CommentSubject"/>
    <w:uiPriority w:val="99"/>
    <w:semiHidden/>
    <w:rsid w:val="000C35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guides.csudh.edu/citation" TargetMode="External"/><Relationship Id="rId13" Type="http://schemas.openxmlformats.org/officeDocument/2006/relationships/footer" Target="footer1.xml"/><Relationship Id="Rbee2448e042e4c25" Type="http://schemas.microsoft.com/office/2018/08/relationships/commentsExtensible" Target="commentsExtensi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washingtonpost.com/outlook/2022/02/01/history-shows-why-its-time-black-woman-sit-supreme-court/"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libproxy.csudh.edu/login?url=https://search.ebscohost.com/login.aspx?direct=true&amp;db=e000xna&amp;AN=1105577&amp;site=ehost-live&amp;scope=site&amp;ebv=EB" TargetMode="External"/><Relationship Id="rId4" Type="http://schemas.openxmlformats.org/officeDocument/2006/relationships/footnotes" Target="footnotes.xml"/><Relationship Id="rId9" Type="http://schemas.openxmlformats.org/officeDocument/2006/relationships/hyperlink" Target="http://libproxy.csudh.edu/login?url=http://search.ebscohost.com/login.aspx?direct=true&amp;db=nlebk&amp;AN=390319" TargetMode="External"/><Relationship Id="rId14" Type="http://schemas.openxmlformats.org/officeDocument/2006/relationships/fontTable" Target="fontTable.xml"/><Relationship Id="R2c4a9958c8724e2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917414-47b6-4138-9de7-463c8397ea2e">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hamza@hamnicwritingservices.com</dc:creator>
  <cp:keywords/>
  <dc:description/>
  <cp:lastModifiedBy>Mr. Hamza, Researcher</cp:lastModifiedBy>
  <cp:revision>11</cp:revision>
  <dcterms:created xsi:type="dcterms:W3CDTF">2023-06-19T02:50:00Z</dcterms:created>
  <dcterms:modified xsi:type="dcterms:W3CDTF">2023-09-02T10:08:00Z</dcterms:modified>
</cp:coreProperties>
</file>